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s>
        <w:spacing w:before="0" w:line="240" w:lineRule="auto"/>
        <w:jc w:val="center"/>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SCC Board Meeting</w:t>
      </w:r>
    </w:p>
    <w:p>
      <w:pPr>
        <w:pStyle w:val="Default"/>
        <w:tabs>
          <w:tab w:val="left" w:pos="1440"/>
        </w:tabs>
        <w:spacing w:before="0" w:line="240" w:lineRule="auto"/>
        <w:jc w:val="center"/>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Thursday, July 15th, 2021</w:t>
      </w:r>
    </w:p>
    <w:p>
      <w:pPr>
        <w:pStyle w:val="Default"/>
        <w:spacing w:before="0" w:line="240" w:lineRule="auto"/>
        <w:jc w:val="center"/>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Virtual Zoom Meeting </w:t>
      </w:r>
      <w:r>
        <w:rPr>
          <w:rFonts w:ascii="Calibri" w:hAnsi="Calibri" w:hint="default"/>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6:00 pm</w:t>
      </w:r>
    </w:p>
    <w:p>
      <w:pPr>
        <w:pStyle w:val="Default"/>
        <w:spacing w:before="0" w:line="240" w:lineRule="auto"/>
        <w:rPr>
          <w:rFonts w:ascii="Calibri" w:cs="Calibri" w:hAnsi="Calibri" w:eastAsia="Calibri"/>
          <w:sz w:val="22"/>
          <w:szCs w:val="22"/>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Present: </w:t>
      </w:r>
      <w:r>
        <w:rPr>
          <w:rFonts w:ascii="Calibri" w:cs="Calibri" w:hAnsi="Calibri" w:eastAsia="Calibri"/>
          <w:sz w:val="22"/>
          <w:szCs w:val="22"/>
          <w:u w:color="ff0000"/>
          <w:lang w:val="en-US"/>
          <w14:textOutline w14:w="12700" w14:cap="flat">
            <w14:noFill/>
            <w14:miter w14:lim="400000"/>
          </w14:textOutline>
        </w:rPr>
        <w:tab/>
      </w:r>
      <w:r>
        <w:rPr>
          <w:rFonts w:ascii="Calibri" w:hAnsi="Calibri"/>
          <w:sz w:val="22"/>
          <w:szCs w:val="22"/>
          <w:u w:color="000000"/>
          <w:rtl w:val="0"/>
          <w:lang w:val="en-US"/>
          <w14:textOutline w14:w="12700" w14:cap="flat">
            <w14:noFill/>
            <w14:miter w14:lim="400000"/>
          </w14:textOutline>
        </w:rPr>
        <w:t>Tim Bradshaw</w:t>
      </w:r>
      <w:r>
        <w:rPr>
          <w:rFonts w:ascii="Calibri" w:hAnsi="Calibri"/>
          <w:sz w:val="22"/>
          <w:szCs w:val="22"/>
          <w:u w:color="000000"/>
          <w:rtl w:val="0"/>
          <w:lang w:val="de-DE"/>
          <w14:textOutline w14:w="12700" w14:cap="flat">
            <w14:noFill/>
            <w14:miter w14:lim="400000"/>
          </w14:textOutline>
        </w:rPr>
        <w:t xml:space="preserve"> </w:t>
      </w:r>
      <w:r>
        <w:rPr>
          <w:rFonts w:ascii="Calibri" w:hAnsi="Calibri"/>
          <w:sz w:val="22"/>
          <w:szCs w:val="22"/>
          <w:u w:color="ff0000"/>
          <w:rtl w:val="0"/>
          <w:lang w:val="de-DE"/>
          <w14:textOutline w14:w="12700" w14:cap="flat">
            <w14:noFill/>
            <w14:miter w14:lim="400000"/>
          </w14:textOutline>
        </w:rPr>
        <w:t>(President)</w:t>
        <w:tab/>
        <w:t xml:space="preserve">Holly Stein </w:t>
        <w:tab/>
        <w:tab/>
        <w:tab/>
        <w:tab/>
        <w:tab/>
        <w:tab/>
        <w:t>Dave Podratz (Treasurer)</w:t>
        <w:tab/>
        <w:t>Jim Lehto</w:t>
      </w:r>
      <w:r>
        <w:rPr>
          <w:rFonts w:ascii="Calibri" w:hAnsi="Calibri"/>
          <w:sz w:val="22"/>
          <w:szCs w:val="22"/>
          <w:u w:color="000000"/>
          <w:rtl w:val="0"/>
          <w:lang w:val="en-US"/>
          <w14:textOutline w14:w="12700" w14:cap="flat">
            <w14:noFill/>
            <w14:miter w14:lim="400000"/>
          </w14:textOutline>
        </w:rPr>
        <w:t xml:space="preserve">  </w:t>
        <w:tab/>
        <w:tab/>
        <w:tab/>
        <w:tab/>
        <w:tab/>
        <w:tab/>
        <w:t>Doug Runnoe (Vice-President)</w:t>
      </w:r>
    </w:p>
    <w:p>
      <w:pPr>
        <w:pStyle w:val="Default"/>
        <w:spacing w:before="0" w:line="240" w:lineRule="auto"/>
        <w:rPr>
          <w:rFonts w:ascii="Calibri" w:cs="Calibri" w:hAnsi="Calibri" w:eastAsia="Calibri"/>
          <w:strike w:val="1"/>
          <w:dstrike w:val="0"/>
          <w:sz w:val="22"/>
          <w:szCs w:val="22"/>
          <w:u w:color="000000"/>
          <w14:textOutline w14:w="12700" w14:cap="flat">
            <w14:noFill/>
            <w14:miter w14:lim="400000"/>
          </w14:textOutline>
        </w:rPr>
      </w:pPr>
      <w:r>
        <w:rPr>
          <w:rFonts w:ascii="Calibri" w:cs="Calibri" w:hAnsi="Calibri" w:eastAsia="Calibri"/>
          <w:sz w:val="22"/>
          <w:szCs w:val="22"/>
          <w:u w:color="000000"/>
          <w14:textOutline w14:w="12700" w14:cap="flat">
            <w14:noFill/>
            <w14:miter w14:lim="400000"/>
          </w14:textOutline>
        </w:rPr>
        <w:tab/>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Absent: Brian Crawford</w:t>
      </w:r>
    </w:p>
    <w:p>
      <w:pPr>
        <w:pStyle w:val="Default"/>
        <w:tabs>
          <w:tab w:val="left" w:pos="990"/>
          <w:tab w:val="left" w:pos="3150"/>
          <w:tab w:val="left" w:pos="5760"/>
        </w:tabs>
        <w:spacing w:before="0" w:line="240" w:lineRule="auto"/>
        <w:rPr>
          <w:rFonts w:ascii="Calibri" w:cs="Calibri" w:hAnsi="Calibri" w:eastAsia="Calibri"/>
          <w:strike w:val="1"/>
          <w:dstrike w:val="0"/>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               Trent Wickman</w:t>
      </w:r>
    </w:p>
    <w:p>
      <w:pPr>
        <w:pStyle w:val="Default"/>
        <w:tabs>
          <w:tab w:val="left" w:pos="990"/>
          <w:tab w:val="left" w:pos="3150"/>
          <w:tab w:val="left" w:pos="5760"/>
        </w:tabs>
        <w:spacing w:before="0" w:line="240" w:lineRule="auto"/>
        <w:rPr>
          <w:rFonts w:ascii="Calibri" w:cs="Calibri" w:hAnsi="Calibri" w:eastAsia="Calibri"/>
          <w:strike w:val="1"/>
          <w:dstrike w:val="0"/>
          <w:sz w:val="22"/>
          <w:szCs w:val="22"/>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sz w:val="22"/>
          <w:szCs w:val="22"/>
          <w:u w:color="ff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Guests: Joe Kabala</w:t>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Called to order </w:t>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Secretary Report </w:t>
      </w:r>
      <w:r>
        <w:rPr>
          <w:rFonts w:ascii="Calibri" w:hAnsi="Calibri"/>
          <w:sz w:val="22"/>
          <w:szCs w:val="22"/>
          <w:u w:color="000000"/>
          <w:rtl w:val="0"/>
          <w:lang w:val="en-US"/>
          <w14:textOutline w14:w="12700" w14:cap="flat">
            <w14:noFill/>
            <w14:miter w14:lim="400000"/>
          </w14:textOutline>
        </w:rPr>
        <w:t>- The minutes of the June 10, 2021 meeting were approved. Thanks to Brian for</w:t>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taking the minutes at that meeting.</w:t>
      </w:r>
    </w:p>
    <w:p>
      <w:pPr>
        <w:pStyle w:val="Default"/>
        <w:tabs>
          <w:tab w:val="left" w:pos="990"/>
          <w:tab w:val="left" w:pos="3150"/>
          <w:tab w:val="left" w:pos="5760"/>
        </w:tabs>
        <w:spacing w:before="0" w:line="240" w:lineRule="auto"/>
        <w:rPr>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b w:val="1"/>
          <w:bCs w:val="1"/>
          <w:sz w:val="22"/>
          <w:szCs w:val="22"/>
          <w:u w:color="000000"/>
          <w:rtl w:val="0"/>
          <w:lang w:val="pt-PT"/>
          <w14:textOutline w14:w="12700" w14:cap="flat">
            <w14:noFill/>
            <w14:miter w14:lim="400000"/>
          </w14:textOutline>
        </w:rPr>
        <w:t>Treasurer Report</w:t>
      </w:r>
      <w:r>
        <w:rPr>
          <w:rFonts w:ascii="Calibri" w:hAnsi="Calibri" w:hint="default"/>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The 2020/2021 fiscal year ended with a surplus of ~ $30.7 K. The balance sheet</w:t>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remains strong with assets of ~$121K and liabilities (mainly pre-paid sponsorships) of ~$3K. Tim will be</w:t>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will be working with Dave to transition Treasurer duties and finish up the year end accounting and 2021</w:t>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tax return.  Tim reported </w:t>
      </w:r>
      <w:r>
        <w:rPr>
          <w:rFonts w:ascii="Calibri" w:hAnsi="Calibri"/>
          <w:sz w:val="22"/>
          <w:szCs w:val="22"/>
          <w:u w:color="000000"/>
          <w:rtl w:val="0"/>
          <w:lang w:val="en-US"/>
          <w14:textOutline w14:w="12700" w14:cap="flat">
            <w14:noFill/>
            <w14:miter w14:lim="400000"/>
          </w14:textOutline>
        </w:rPr>
        <w:t>that we received a failure to file notice from the IRS.  We did file the 2020 tax return in October 2020.</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The 2020 return was refiled on July 6th, 2021. Documentation has been maintained for proof of filing.</w:t>
      </w:r>
      <w:r>
        <w:rPr>
          <w:rFonts w:ascii="Calibri" w:hAnsi="Calibri"/>
          <w:sz w:val="22"/>
          <w:szCs w:val="22"/>
          <w:u w:color="000000"/>
          <w:rtl w:val="0"/>
          <w:lang w:val="en-US"/>
          <w14:textOutline w14:w="12700" w14:cap="flat">
            <w14:noFill/>
            <w14:miter w14:lim="400000"/>
          </w14:textOutline>
        </w:rPr>
        <w:t xml:space="preserve"> We have a couple of CDs that have matured ($5K on 6/1 and $10.5K of 7/5). These will be rolled over. Discussing various financials in the </w:t>
      </w:r>
      <w:r>
        <w:rPr>
          <w:rFonts w:ascii="Calibri" w:hAnsi="Calibri"/>
          <w:sz w:val="22"/>
          <w:szCs w:val="22"/>
          <w:u w:color="000000"/>
          <w:rtl w:val="0"/>
          <w:lang w:val="en-US"/>
          <w14:textOutline w14:w="12700" w14:cap="flat">
            <w14:noFill/>
            <w14:miter w14:lim="400000"/>
          </w14:textOutline>
        </w:rPr>
        <w:t>Fall</w:t>
      </w:r>
      <w:r>
        <w:rPr>
          <w:rFonts w:ascii="Calibri" w:hAnsi="Calibri"/>
          <w:sz w:val="22"/>
          <w:szCs w:val="22"/>
          <w:u w:color="000000"/>
          <w:rtl w:val="0"/>
          <w:lang w:val="en-US"/>
          <w14:textOutline w14:w="12700" w14:cap="flat">
            <w14:noFill/>
            <w14:miter w14:lim="400000"/>
          </w14:textOutline>
        </w:rPr>
        <w:t xml:space="preserve"> Membership Meeting to follow.</w:t>
      </w:r>
    </w:p>
    <w:p>
      <w:pPr>
        <w:pStyle w:val="Default"/>
        <w:tabs>
          <w:tab w:val="left" w:pos="990"/>
          <w:tab w:val="left" w:pos="3150"/>
          <w:tab w:val="left" w:pos="5760"/>
        </w:tabs>
        <w:spacing w:before="0" w:line="240" w:lineRule="auto"/>
        <w:rPr>
          <w:rFonts w:ascii="Calibri" w:cs="Calibri" w:hAnsi="Calibri" w:eastAsia="Calibri"/>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Club Manager Report </w:t>
      </w:r>
      <w:r>
        <w:rPr>
          <w:rFonts w:ascii="Calibri" w:hAnsi="Calibri"/>
          <w:sz w:val="22"/>
          <w:szCs w:val="22"/>
          <w:u w:color="000000"/>
          <w:rtl w:val="0"/>
          <w:lang w:val="en-US"/>
          <w14:textOutline w14:w="12700" w14:cap="flat">
            <w14:noFill/>
            <w14:miter w14:lim="400000"/>
          </w14:textOutline>
        </w:rPr>
        <w:t>-  Tim reported that Scott will be meeting with the fireplace people in the next</w:t>
      </w:r>
    </w:p>
    <w:p>
      <w:pPr>
        <w:pStyle w:val="Default"/>
        <w:tabs>
          <w:tab w:val="left" w:pos="990"/>
          <w:tab w:val="left" w:pos="3150"/>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couple of weeks.</w:t>
      </w:r>
    </w:p>
    <w:p>
      <w:pPr>
        <w:pStyle w:val="Default"/>
        <w:tabs>
          <w:tab w:val="left" w:pos="990"/>
          <w:tab w:val="left" w:pos="3150"/>
          <w:tab w:val="left" w:pos="5760"/>
        </w:tabs>
        <w:spacing w:before="0" w:line="240" w:lineRule="auto"/>
        <w:rPr>
          <w:rFonts w:ascii="Calibri" w:cs="Calibri" w:hAnsi="Calibri" w:eastAsia="Calibri"/>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b w:val="1"/>
          <w:bCs w:val="1"/>
          <w:sz w:val="22"/>
          <w:szCs w:val="22"/>
          <w:u w:color="000000"/>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Website </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Discussed the need for multiple people to have access to post items to the site. </w:t>
      </w:r>
      <w:r>
        <w:rPr>
          <w:rFonts w:ascii="Calibri" w:hAnsi="Calibri"/>
          <w:sz w:val="22"/>
          <w:szCs w:val="22"/>
          <w:u w:color="000000"/>
          <w:rtl w:val="0"/>
          <w:lang w:val="en-US"/>
          <w14:textOutline w14:w="12700" w14:cap="flat">
            <w14:noFill/>
            <w14:miter w14:lim="400000"/>
          </w14:textOutline>
        </w:rPr>
        <w:t xml:space="preserve"> Membership has asked for minutes to be posted somewhere publicly. Financials should also be on there. Dave is willing to take this on. Member communication should also be able to be posted including bonspiels beyond SCC. Tim will talk to Scott for getting additional roles. League commissioners should also be able to make updates to their leagues. </w:t>
      </w:r>
      <w:r>
        <w:rPr>
          <w:rFonts w:ascii="Calibri" w:hAnsi="Calibri"/>
          <w:sz w:val="22"/>
          <w:szCs w:val="22"/>
          <w:u w:color="000000"/>
          <w:rtl w:val="0"/>
          <w:lang w:val="en-US"/>
          <w14:textOutline w14:w="12700" w14:cap="flat">
            <w14:noFill/>
            <w14:miter w14:lim="400000"/>
          </w14:textOutline>
        </w:rPr>
        <w:t>Certain d</w:t>
      </w:r>
      <w:r>
        <w:rPr>
          <w:rFonts w:ascii="Calibri" w:hAnsi="Calibri"/>
          <w:sz w:val="22"/>
          <w:szCs w:val="22"/>
          <w:u w:color="000000"/>
          <w:rtl w:val="0"/>
          <w:lang w:val="en-US"/>
          <w14:textOutline w14:w="12700" w14:cap="flat">
            <w14:noFill/>
            <w14:miter w14:lim="400000"/>
          </w14:textOutline>
        </w:rPr>
        <w:t>oc</w:t>
      </w:r>
      <w:r>
        <w:rPr>
          <w:rFonts w:ascii="Calibri" w:hAnsi="Calibri"/>
          <w:sz w:val="22"/>
          <w:szCs w:val="22"/>
          <w:u w:color="000000"/>
          <w:rtl w:val="0"/>
          <w:lang w:val="en-US"/>
          <w14:textOutline w14:w="12700" w14:cap="flat">
            <w14:noFill/>
            <w14:miter w14:lim="400000"/>
          </w14:textOutline>
        </w:rPr>
        <w:t>uments</w:t>
      </w:r>
      <w:r>
        <w:rPr>
          <w:rFonts w:ascii="Calibri" w:hAnsi="Calibri"/>
          <w:sz w:val="22"/>
          <w:szCs w:val="22"/>
          <w:u w:color="000000"/>
          <w:rtl w:val="0"/>
          <w:lang w:val="en-US"/>
          <w14:textOutline w14:w="12700" w14:cap="flat">
            <w14:noFill/>
            <w14:miter w14:lim="400000"/>
          </w14:textOutline>
        </w:rPr>
        <w:t xml:space="preserve"> are currently held on </w:t>
      </w:r>
      <w:r>
        <w:rPr>
          <w:rFonts w:ascii="Calibri" w:hAnsi="Calibri"/>
          <w:sz w:val="22"/>
          <w:szCs w:val="22"/>
          <w:u w:color="000000"/>
          <w:rtl w:val="0"/>
          <w:lang w:val="en-US"/>
          <w14:textOutline w14:w="12700" w14:cap="flat">
            <w14:noFill/>
            <w14:miter w14:lim="400000"/>
          </w14:textOutline>
        </w:rPr>
        <w:t>a google drive</w:t>
      </w:r>
      <w:r>
        <w:rPr>
          <w:rFonts w:ascii="Calibri" w:hAnsi="Calibri"/>
          <w:sz w:val="22"/>
          <w:szCs w:val="22"/>
          <w:u w:color="000000"/>
          <w:rtl w:val="0"/>
          <w:lang w:val="en-US"/>
          <w14:textOutline w14:w="12700" w14:cap="flat">
            <w14:noFill/>
            <w14:miter w14:lim="400000"/>
          </w14:textOutline>
        </w:rPr>
        <w:t xml:space="preserve"> and Tim will be finding out where this is. The site is currently set up where certain information is not available for viewing until you sign in as a member. Communication for members to get signed up and check their logins should be sent out as the season is quickly approaching.</w:t>
      </w:r>
      <w:r>
        <w:rPr>
          <w:rFonts w:ascii="Calibri" w:hAnsi="Calibri"/>
          <w:sz w:val="22"/>
          <w:szCs w:val="22"/>
          <w:u w:color="000000"/>
          <w:rtl w:val="0"/>
          <w:lang w:val="en-US"/>
          <w14:textOutline w14:w="12700" w14:cap="flat">
            <w14:noFill/>
            <w14:miter w14:lim="400000"/>
          </w14:textOutline>
        </w:rPr>
        <w:t xml:space="preserve"> June 2021 and future board minutes to be posted to the website, as well as Spring Meeting Minutes.</w:t>
      </w:r>
    </w:p>
    <w:p>
      <w:pPr>
        <w:pStyle w:val="Default"/>
        <w:tabs>
          <w:tab w:val="left" w:pos="990"/>
          <w:tab w:val="left" w:pos="3150"/>
          <w:tab w:val="left" w:pos="5760"/>
        </w:tabs>
        <w:spacing w:before="0" w:line="240" w:lineRule="auto"/>
        <w:rPr>
          <w:rFonts w:ascii="Calibri" w:cs="Calibri" w:hAnsi="Calibri" w:eastAsia="Calibri"/>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b w:val="1"/>
          <w:bCs w:val="1"/>
          <w:sz w:val="22"/>
          <w:szCs w:val="22"/>
          <w:u w:color="000000"/>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Sponsor Campaign - </w:t>
      </w:r>
      <w:r>
        <w:rPr>
          <w:rFonts w:ascii="Calibri" w:hAnsi="Calibri"/>
          <w:sz w:val="22"/>
          <w:szCs w:val="22"/>
          <w:u w:color="000000"/>
          <w:rtl w:val="0"/>
          <w:lang w:val="en-US"/>
          <w14:textOutline w14:w="12700" w14:cap="flat">
            <w14:noFill/>
            <w14:miter w14:lim="400000"/>
          </w14:textOutline>
        </w:rPr>
        <w:t xml:space="preserve">Joe generally starts advertising the beginning of August. Terminology is changing from </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Advertising Campaign</w:t>
      </w:r>
      <w:r>
        <w:rPr>
          <w:rFonts w:ascii="Calibri" w:hAnsi="Calibri" w:hint="default"/>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too </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Sponsorship Campaign</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Previously there were 31 sponsors and 37 signs which made for the best year for net income. In the coming year: 10 chose to transfer last years payment to this year ($1,125), 11 chose to donate ($1,050), 10 waited for decision to open or close and did not submit payment. This year there are 4 different groups to send too, those who donated, those who transferred, those who waited, and new. How will rates work this year? We only charged 50% last year. For those that DONATED, thank them and tell them this year is the full rate. Full rate will apply to those who waited. For those that transferred, their 50% rate will still stand. Joe likes to renew the oldest signs. Who</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s Bar was updated last year. Joe would like to do The Hammond Steakhouse this year. Joe has two in the works, Cenovus (replacing Husky) and Todd M</w:t>
      </w:r>
      <w:r>
        <w:rPr>
          <w:rFonts w:ascii="Calibri" w:hAnsi="Calibri"/>
          <w:sz w:val="22"/>
          <w:szCs w:val="22"/>
          <w:u w:color="000000"/>
          <w:rtl w:val="0"/>
          <w:lang w:val="en-US"/>
          <w14:textOutline w14:w="12700" w14:cap="flat">
            <w14:noFill/>
            <w14:miter w14:lim="400000"/>
          </w14:textOutline>
        </w:rPr>
        <w:t>a</w:t>
      </w:r>
      <w:r>
        <w:rPr>
          <w:rFonts w:ascii="Calibri" w:hAnsi="Calibri"/>
          <w:sz w:val="22"/>
          <w:szCs w:val="22"/>
          <w:u w:color="000000"/>
          <w:rtl w:val="0"/>
          <w:lang w:val="en-US"/>
          <w14:textOutline w14:w="12700" w14:cap="flat">
            <w14:noFill/>
            <w14:miter w14:lim="400000"/>
          </w14:textOutline>
        </w:rPr>
        <w:t>lpass wanted to put ad in the ice for Northland Home Inspections. In the past, it has been avoided because of the solid black, however, the Kwik Trip and Bent Paddle ads are solid so this should be okay. It was also discussed if we would then want to update Upper Lakes Foods as they are the only in ice ad that would not be solid. If all 31 sponsors came back, target net income would be $2,000 AFTER updates. It was cleared to update ULF. The board gives Joe permission to make updates provided we do not lose money making the updates. If anyone knows of anyone that could be a potential sponsor, please give their information to Joe and he will reach out. Joe will revise his brochure and it will get updated to the website. It is $180-$200 to replace wall signs and in ice signs are around $300. Do we have anything that could go in the ice to represent SCC? This doesn</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t have to be this year, but would be nice to think about in the future. A motion was made to approve the replacement of 5 signs - Motion made by Doug - Seconded by Dave - Motion carries. </w:t>
      </w:r>
    </w:p>
    <w:p>
      <w:pPr>
        <w:pStyle w:val="Default"/>
        <w:tabs>
          <w:tab w:val="left" w:pos="990"/>
          <w:tab w:val="left" w:pos="3150"/>
          <w:tab w:val="left" w:pos="5760"/>
        </w:tabs>
        <w:spacing w:before="0" w:line="240" w:lineRule="auto"/>
        <w:rPr>
          <w:rFonts w:ascii="Calibri" w:cs="Calibri" w:hAnsi="Calibri" w:eastAsia="Calibri"/>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b w:val="1"/>
          <w:bCs w:val="1"/>
          <w:sz w:val="22"/>
          <w:szCs w:val="22"/>
          <w:u w:color="000000"/>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Open - </w:t>
      </w:r>
    </w:p>
    <w:p>
      <w:pPr>
        <w:pStyle w:val="Default"/>
        <w:numPr>
          <w:ilvl w:val="0"/>
          <w:numId w:val="2"/>
        </w:numPr>
        <w:spacing w:before="0" w:line="240" w:lineRule="auto"/>
        <w:rPr>
          <w:sz w:val="22"/>
          <w:szCs w:val="22"/>
          <w:lang w:val="en-US"/>
        </w:rPr>
      </w:pPr>
      <w:r>
        <w:rPr>
          <w:rFonts w:ascii="Calibri" w:hAnsi="Calibri"/>
          <w:sz w:val="22"/>
          <w:szCs w:val="22"/>
          <w:u w:color="000000"/>
          <w:rtl w:val="0"/>
          <w:lang w:val="en-US"/>
          <w14:textOutline w14:w="12700" w14:cap="flat">
            <w14:noFill/>
            <w14:miter w14:lim="400000"/>
          </w14:textOutline>
        </w:rPr>
        <w:t xml:space="preserve">Joe would be willing to do the organizational end of a mixed doubles bonspiel if someone worked with him on hospitality aspects. A tentative date could be the Saturday before Christmas. Joe will have more specifics at the next meeting. </w:t>
      </w:r>
    </w:p>
    <w:p>
      <w:pPr>
        <w:pStyle w:val="Default"/>
        <w:numPr>
          <w:ilvl w:val="0"/>
          <w:numId w:val="2"/>
        </w:numPr>
        <w:spacing w:before="0" w:line="240" w:lineRule="auto"/>
        <w:rPr>
          <w:sz w:val="22"/>
          <w:szCs w:val="22"/>
          <w:lang w:val="en-US"/>
        </w:rPr>
      </w:pPr>
      <w:r>
        <w:rPr>
          <w:rFonts w:ascii="Calibri" w:hAnsi="Calibri"/>
          <w:sz w:val="22"/>
          <w:szCs w:val="22"/>
          <w:u w:color="000000"/>
          <w:rtl w:val="0"/>
          <w:lang w:val="en-US"/>
          <w14:textOutline w14:w="12700" w14:cap="flat">
            <w14:noFill/>
            <w14:miter w14:lim="400000"/>
          </w14:textOutline>
        </w:rPr>
        <w:t xml:space="preserve">Irv is running </w:t>
      </w:r>
      <w:r>
        <w:rPr>
          <w:rFonts w:ascii="Calibri" w:hAnsi="Calibri"/>
          <w:sz w:val="22"/>
          <w:szCs w:val="22"/>
          <w:u w:color="000000"/>
          <w:rtl w:val="0"/>
          <w:lang w:val="en-US"/>
          <w14:textOutline w14:w="12700" w14:cap="flat">
            <w14:noFill/>
            <w14:miter w14:lim="400000"/>
          </w14:textOutline>
        </w:rPr>
        <w:t>state club play downs.</w:t>
      </w:r>
      <w:r>
        <w:rPr>
          <w:rFonts w:ascii="Calibri" w:hAnsi="Calibri"/>
          <w:sz w:val="22"/>
          <w:szCs w:val="22"/>
          <w:u w:color="000000"/>
          <w:rtl w:val="0"/>
          <w:lang w:val="en-US"/>
          <w14:textOutline w14:w="12700" w14:cap="flat">
            <w14:noFill/>
            <w14:miter w14:lim="400000"/>
          </w14:textOutline>
        </w:rPr>
        <w:t xml:space="preserve"> Joe</w:t>
      </w:r>
      <w:r>
        <w:rPr>
          <w:rFonts w:ascii="Calibri" w:hAnsi="Calibri"/>
          <w:sz w:val="22"/>
          <w:szCs w:val="22"/>
          <w:u w:color="000000"/>
          <w:rtl w:val="0"/>
          <w:lang w:val="en-US"/>
          <w14:textOutline w14:w="12700" w14:cap="flat">
            <w14:noFill/>
            <w14:miter w14:lim="400000"/>
          </w14:textOutline>
        </w:rPr>
        <w:t xml:space="preserve"> K</w:t>
      </w:r>
      <w:r>
        <w:rPr>
          <w:rFonts w:ascii="Calibri" w:hAnsi="Calibri"/>
          <w:sz w:val="22"/>
          <w:szCs w:val="22"/>
          <w:u w:color="000000"/>
          <w:rtl w:val="0"/>
          <w:lang w:val="en-US"/>
          <w14:textOutline w14:w="12700" w14:cap="flat">
            <w14:noFill/>
            <w14:miter w14:lim="400000"/>
          </w14:textOutline>
        </w:rPr>
        <w:t xml:space="preserve"> will be handling it from the local</w:t>
      </w:r>
      <w:r>
        <w:rPr>
          <w:rFonts w:ascii="Calibri" w:hAnsi="Calibri"/>
          <w:sz w:val="22"/>
          <w:szCs w:val="22"/>
          <w:u w:color="000000"/>
          <w:rtl w:val="0"/>
          <w:lang w:val="en-US"/>
          <w14:textOutline w14:w="12700" w14:cap="flat">
            <w14:noFill/>
            <w14:miter w14:lim="400000"/>
          </w14:textOutline>
        </w:rPr>
        <w:t>/media</w:t>
      </w:r>
      <w:r>
        <w:rPr>
          <w:rFonts w:ascii="Calibri" w:hAnsi="Calibri"/>
          <w:sz w:val="22"/>
          <w:szCs w:val="22"/>
          <w:u w:color="000000"/>
          <w:rtl w:val="0"/>
          <w:lang w:val="en-US"/>
          <w14:textOutline w14:w="12700" w14:cap="flat">
            <w14:noFill/>
            <w14:miter w14:lim="400000"/>
          </w14:textOutline>
        </w:rPr>
        <w:t xml:space="preserve"> standpoint. The state tournament will not require officiating. </w:t>
      </w:r>
    </w:p>
    <w:p>
      <w:pPr>
        <w:pStyle w:val="Default"/>
        <w:numPr>
          <w:ilvl w:val="0"/>
          <w:numId w:val="2"/>
        </w:numPr>
        <w:spacing w:before="0" w:line="240" w:lineRule="auto"/>
        <w:rPr>
          <w:sz w:val="22"/>
          <w:szCs w:val="22"/>
          <w:lang w:val="en-US"/>
        </w:rPr>
      </w:pPr>
      <w:r>
        <w:rPr>
          <w:rFonts w:ascii="Calibri" w:hAnsi="Calibri"/>
          <w:sz w:val="22"/>
          <w:szCs w:val="22"/>
          <w:u w:color="000000"/>
          <w:rtl w:val="0"/>
          <w:lang w:val="en-US"/>
          <w14:textOutline w14:w="12700" w14:cap="flat">
            <w14:noFill/>
            <w14:miter w14:lim="400000"/>
          </w14:textOutline>
        </w:rPr>
        <w:t xml:space="preserve">Holly will submit bonspiel dates to USCA. </w:t>
      </w:r>
    </w:p>
    <w:p>
      <w:pPr>
        <w:pStyle w:val="Default"/>
        <w:numPr>
          <w:ilvl w:val="0"/>
          <w:numId w:val="2"/>
        </w:numPr>
        <w:spacing w:before="0" w:line="240" w:lineRule="auto"/>
        <w:rPr>
          <w:sz w:val="22"/>
          <w:szCs w:val="22"/>
          <w:lang w:val="en-US"/>
        </w:rPr>
      </w:pPr>
      <w:r>
        <w:rPr>
          <w:rFonts w:ascii="Calibri" w:hAnsi="Calibri"/>
          <w:sz w:val="22"/>
          <w:szCs w:val="22"/>
          <w:u w:color="000000"/>
          <w:rtl w:val="0"/>
          <w:lang w:val="en-US"/>
          <w14:textOutline w14:w="12700" w14:cap="flat">
            <w14:noFill/>
            <w14:miter w14:lim="400000"/>
          </w14:textOutline>
        </w:rPr>
        <w:t>Golf outing: Tim reached out to Pattison. They will likely be the best fit and have availability on Sept 12th. This will run $30/player for 18 holes. Players could probably head to a sponsor after golfing. An email will go out to membership about it. A tee-off gift could be looked into.</w:t>
      </w:r>
    </w:p>
    <w:p>
      <w:pPr>
        <w:pStyle w:val="Default"/>
        <w:numPr>
          <w:ilvl w:val="0"/>
          <w:numId w:val="2"/>
        </w:numPr>
        <w:spacing w:before="0" w:line="240" w:lineRule="auto"/>
        <w:rPr>
          <w:sz w:val="22"/>
          <w:szCs w:val="22"/>
          <w:lang w:val="en-US"/>
        </w:rPr>
      </w:pPr>
      <w:r>
        <w:rPr>
          <w:rFonts w:ascii="Calibri" w:hAnsi="Calibri"/>
          <w:sz w:val="22"/>
          <w:szCs w:val="22"/>
          <w:u w:color="000000"/>
          <w:rtl w:val="0"/>
          <w:lang w:val="en-US"/>
          <w14:textOutline w14:w="12700" w14:cap="flat">
            <w14:noFill/>
            <w14:miter w14:lim="400000"/>
          </w14:textOutline>
        </w:rPr>
        <w:t xml:space="preserve">Manager compensation: Scott and Tim will be reviewing this further heading back into a </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normal</w:t>
      </w:r>
      <w:r>
        <w:rPr>
          <w:rFonts w:ascii="Calibri" w:hAnsi="Calibri" w:hint="default"/>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curling season. Compensation will likely go back to monthly, versus the hourly it was during the closed season. Monthly pay is also easier to budget and plan for. </w:t>
      </w:r>
      <w:r>
        <w:rPr>
          <w:rFonts w:ascii="Calibri" w:hAnsi="Calibri"/>
          <w:sz w:val="22"/>
          <w:szCs w:val="22"/>
          <w:u w:color="000000"/>
          <w:rtl w:val="0"/>
          <w:lang w:val="en-US"/>
          <w14:textOutline w14:w="12700" w14:cap="flat">
            <w14:noFill/>
            <w14:miter w14:lim="400000"/>
          </w14:textOutline>
        </w:rPr>
        <w:t xml:space="preserve">Discussed a 10% increase in the monthly manager stipend, raising it to $2,200/month from October-April. </w:t>
      </w:r>
      <w:r>
        <w:rPr>
          <w:rFonts w:ascii="Calibri" w:hAnsi="Calibri"/>
          <w:sz w:val="22"/>
          <w:szCs w:val="22"/>
          <w:u w:color="000000"/>
          <w:rtl w:val="0"/>
          <w:lang w:val="en-US"/>
          <w14:textOutline w14:w="12700" w14:cap="flat">
            <w14:noFill/>
            <w14:miter w14:lim="400000"/>
          </w14:textOutline>
        </w:rPr>
        <w:t xml:space="preserve">This will be reviewed further in the August Meeting. </w:t>
      </w:r>
    </w:p>
    <w:p>
      <w:pPr>
        <w:pStyle w:val="Default"/>
        <w:numPr>
          <w:ilvl w:val="0"/>
          <w:numId w:val="2"/>
        </w:numPr>
        <w:spacing w:before="0" w:line="240" w:lineRule="auto"/>
        <w:rPr>
          <w:sz w:val="22"/>
          <w:szCs w:val="22"/>
          <w:lang w:val="en-US"/>
        </w:rPr>
      </w:pPr>
      <w:r>
        <w:rPr>
          <w:rFonts w:ascii="Calibri" w:hAnsi="Calibri"/>
          <w:sz w:val="22"/>
          <w:szCs w:val="22"/>
          <w:u w:color="000000"/>
          <w:rtl w:val="0"/>
          <w:lang w:val="en-US"/>
          <w14:textOutline w14:w="12700" w14:cap="flat">
            <w14:noFill/>
            <w14:miter w14:lim="400000"/>
          </w14:textOutline>
        </w:rPr>
        <w:t>August Meeting: What will club open look like? Is there anything Rick needs? Tim will reach out to Rick</w:t>
      </w:r>
    </w:p>
    <w:p>
      <w:pPr>
        <w:pStyle w:val="Default"/>
        <w:tabs>
          <w:tab w:val="left" w:pos="990"/>
          <w:tab w:val="left" w:pos="3150"/>
          <w:tab w:val="left" w:pos="5760"/>
        </w:tabs>
        <w:spacing w:before="0" w:line="240" w:lineRule="auto"/>
        <w:rPr>
          <w:u w:color="000000"/>
          <w14:textOutline w14:w="12700" w14:cap="flat">
            <w14:noFill/>
            <w14:miter w14:lim="400000"/>
          </w14:textOutline>
        </w:rPr>
      </w:pPr>
    </w:p>
    <w:p>
      <w:pPr>
        <w:pStyle w:val="Default"/>
        <w:tabs>
          <w:tab w:val="left" w:pos="990"/>
          <w:tab w:val="left" w:pos="3150"/>
          <w:tab w:val="left" w:pos="5760"/>
        </w:tabs>
        <w:spacing w:before="0" w:line="240" w:lineRule="auto"/>
        <w:rPr>
          <w:rFonts w:ascii="Calibri" w:cs="Calibri" w:hAnsi="Calibri" w:eastAsia="Calibri"/>
          <w:b w:val="1"/>
          <w:bCs w:val="1"/>
          <w:sz w:val="22"/>
          <w:szCs w:val="22"/>
          <w:u w:color="000000"/>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Future Board Meetings:</w:t>
      </w:r>
    </w:p>
    <w:p>
      <w:pPr>
        <w:pStyle w:val="Default"/>
        <w:tabs>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nl-NL"/>
          <w14:textOutline w14:w="12700" w14:cap="flat">
            <w14:noFill/>
            <w14:miter w14:lim="400000"/>
          </w14:textOutline>
        </w:rPr>
        <w:t>Next meeting Thursday</w:t>
      </w:r>
      <w:r>
        <w:rPr>
          <w:rFonts w:ascii="Calibri" w:hAnsi="Calibri"/>
          <w:sz w:val="22"/>
          <w:szCs w:val="22"/>
          <w:u w:color="000000"/>
          <w:rtl w:val="0"/>
          <w:lang w:val="en-US"/>
          <w14:textOutline w14:w="12700" w14:cap="flat">
            <w14:noFill/>
            <w14:miter w14:lim="400000"/>
          </w14:textOutline>
        </w:rPr>
        <w:t>, August 19th @ 6:00pm @ TBD</w:t>
      </w:r>
    </w:p>
    <w:p>
      <w:pPr>
        <w:pStyle w:val="Default"/>
        <w:tabs>
          <w:tab w:val="left" w:pos="5760"/>
        </w:tabs>
        <w:spacing w:before="0" w:line="240" w:lineRule="auto"/>
        <w:rPr>
          <w:rFonts w:ascii="Calibri" w:cs="Calibri" w:hAnsi="Calibri" w:eastAsia="Calibri"/>
          <w:sz w:val="22"/>
          <w:szCs w:val="22"/>
          <w:u w:color="000000"/>
          <w14:textOutline w14:w="12700" w14:cap="flat">
            <w14:noFill/>
            <w14:miter w14:lim="400000"/>
          </w14:textOutline>
        </w:rPr>
      </w:pPr>
    </w:p>
    <w:p>
      <w:pPr>
        <w:pStyle w:val="Default"/>
        <w:tabs>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Adjourned at 7:18pm</w:t>
      </w:r>
    </w:p>
    <w:p>
      <w:pPr>
        <w:pStyle w:val="Default"/>
        <w:tabs>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Motioned by Dave - seconded by </w:t>
      </w:r>
      <w:r>
        <w:rPr>
          <w:rFonts w:ascii="Calibri" w:hAnsi="Calibri"/>
          <w:sz w:val="22"/>
          <w:szCs w:val="22"/>
          <w:u w:color="000000"/>
          <w:rtl w:val="0"/>
          <w:lang w:val="en-US"/>
          <w14:textOutline w14:w="12700" w14:cap="flat">
            <w14:noFill/>
            <w14:miter w14:lim="400000"/>
          </w14:textOutline>
        </w:rPr>
        <w:t>Doug</w:t>
      </w:r>
      <w:r>
        <w:rPr>
          <w:rFonts w:ascii="Calibri" w:hAnsi="Calibri"/>
          <w:sz w:val="22"/>
          <w:szCs w:val="22"/>
          <w:u w:color="000000"/>
          <w:rtl w:val="0"/>
          <w:lang w:val="en-US"/>
          <w14:textOutline w14:w="12700" w14:cap="flat">
            <w14:noFill/>
            <w14:miter w14:lim="400000"/>
          </w14:textOutline>
        </w:rPr>
        <w:t xml:space="preserve"> - motion carried.</w:t>
      </w:r>
    </w:p>
    <w:p>
      <w:pPr>
        <w:pStyle w:val="Default"/>
        <w:tabs>
          <w:tab w:val="left" w:pos="5760"/>
        </w:tabs>
        <w:spacing w:before="0" w:line="240" w:lineRule="auto"/>
        <w:rPr>
          <w:rFonts w:ascii="Calibri" w:cs="Calibri" w:hAnsi="Calibri" w:eastAsia="Calibri"/>
          <w:sz w:val="22"/>
          <w:szCs w:val="22"/>
          <w:u w:color="000000"/>
          <w14:textOutline w14:w="12700" w14:cap="flat">
            <w14:noFill/>
            <w14:miter w14:lim="400000"/>
          </w14:textOutline>
        </w:rPr>
      </w:pPr>
    </w:p>
    <w:p>
      <w:pPr>
        <w:pStyle w:val="Default"/>
        <w:tabs>
          <w:tab w:val="left" w:pos="5760"/>
        </w:tabs>
        <w:spacing w:before="0" w:line="240" w:lineRule="auto"/>
        <w:rPr>
          <w:rFonts w:ascii="Calibri" w:cs="Calibri" w:hAnsi="Calibri" w:eastAsia="Calibri"/>
          <w:sz w:val="22"/>
          <w:szCs w:val="22"/>
          <w:u w:color="00000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Secretary</w:t>
      </w:r>
    </w:p>
    <w:p>
      <w:pPr>
        <w:pStyle w:val="Default"/>
        <w:tabs>
          <w:tab w:val="left" w:pos="5760"/>
        </w:tabs>
        <w:spacing w:before="0" w:line="240" w:lineRule="auto"/>
      </w:pPr>
      <w:r>
        <w:rPr>
          <w:rFonts w:ascii="Calibri" w:hAnsi="Calibri"/>
          <w:sz w:val="22"/>
          <w:szCs w:val="22"/>
          <w:u w:color="000000"/>
          <w:rtl w:val="0"/>
          <w:lang w:val="en-US"/>
          <w14:textOutline w14:w="12700" w14:cap="flat">
            <w14:noFill/>
            <w14:miter w14:lim="400000"/>
          </w14:textOutline>
        </w:rPr>
        <w:t>Holly Stein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990"/>
          <w:tab w:val="left" w:pos="3150"/>
          <w:tab w:val="left" w:pos="57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90"/>
          <w:tab w:val="left" w:pos="3150"/>
          <w:tab w:val="left" w:pos="57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90"/>
          <w:tab w:val="left" w:pos="3150"/>
          <w:tab w:val="left" w:pos="57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0"/>
          <w:tab w:val="left" w:pos="3150"/>
          <w:tab w:val="left" w:pos="57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90"/>
          <w:tab w:val="left" w:pos="3150"/>
          <w:tab w:val="left" w:pos="57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0"/>
          <w:tab w:val="left" w:pos="57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0"/>
          <w:tab w:val="left" w:pos="3150"/>
          <w:tab w:val="left" w:pos="57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90"/>
          <w:tab w:val="left" w:pos="3150"/>
          <w:tab w:val="left" w:pos="57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0"/>
          <w:tab w:val="left" w:pos="3150"/>
          <w:tab w:val="left" w:pos="57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